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93" w:rsidRDefault="00546993" w:rsidP="0005513E">
      <w:pPr>
        <w:jc w:val="right"/>
      </w:pPr>
    </w:p>
    <w:p w:rsidR="005E6A28" w:rsidRDefault="005E6A28" w:rsidP="0005513E">
      <w:pPr>
        <w:jc w:val="right"/>
      </w:pPr>
    </w:p>
    <w:p w:rsidR="00426C9E" w:rsidRDefault="00426C9E" w:rsidP="00426C9E"/>
    <w:p w:rsidR="00426C9E" w:rsidRDefault="00426C9E" w:rsidP="00426C9E">
      <w:pPr>
        <w:pStyle w:val="Default"/>
        <w:rPr>
          <w:rFonts w:ascii="Times New Roman" w:hAnsi="Times New Roman" w:cs="Times New Roman"/>
          <w:b/>
          <w:bCs/>
          <w:iCs/>
          <w:sz w:val="28"/>
          <w:szCs w:val="28"/>
        </w:rPr>
      </w:pPr>
      <w:r w:rsidRPr="005A39E2">
        <w:rPr>
          <w:rFonts w:ascii="Times New Roman" w:hAnsi="Times New Roman" w:cs="Times New Roman"/>
          <w:b/>
          <w:iCs/>
          <w:sz w:val="28"/>
          <w:szCs w:val="28"/>
        </w:rPr>
        <w:t>EDU ID školy:</w:t>
      </w:r>
      <w:r>
        <w:rPr>
          <w:rFonts w:ascii="Times New Roman" w:hAnsi="Times New Roman" w:cs="Times New Roman"/>
          <w:i/>
          <w:iCs/>
          <w:sz w:val="28"/>
          <w:szCs w:val="28"/>
        </w:rPr>
        <w:tab/>
      </w:r>
      <w:r w:rsidRPr="00275DCB">
        <w:rPr>
          <w:rFonts w:ascii="Times New Roman" w:hAnsi="Times New Roman" w:cs="Times New Roman"/>
          <w:b/>
          <w:bCs/>
          <w:iCs/>
          <w:sz w:val="28"/>
          <w:szCs w:val="28"/>
        </w:rPr>
        <w:t>1000</w:t>
      </w:r>
      <w:r>
        <w:rPr>
          <w:rFonts w:ascii="Times New Roman" w:hAnsi="Times New Roman" w:cs="Times New Roman"/>
          <w:b/>
          <w:bCs/>
          <w:iCs/>
          <w:sz w:val="28"/>
          <w:szCs w:val="28"/>
        </w:rPr>
        <w:t>14986</w:t>
      </w:r>
      <w:r w:rsidRPr="00275DCB">
        <w:rPr>
          <w:rFonts w:ascii="Times New Roman" w:hAnsi="Times New Roman" w:cs="Times New Roman"/>
          <w:b/>
          <w:bCs/>
          <w:iCs/>
          <w:sz w:val="28"/>
          <w:szCs w:val="28"/>
        </w:rPr>
        <w:t xml:space="preserve"> </w:t>
      </w:r>
    </w:p>
    <w:p w:rsidR="00426C9E" w:rsidRPr="00275DCB" w:rsidRDefault="00426C9E" w:rsidP="00426C9E">
      <w:pPr>
        <w:pStyle w:val="Default"/>
        <w:rPr>
          <w:rFonts w:ascii="Times New Roman" w:hAnsi="Times New Roman" w:cs="Times New Roman"/>
          <w:sz w:val="28"/>
          <w:szCs w:val="28"/>
        </w:rPr>
      </w:pPr>
    </w:p>
    <w:p w:rsidR="00426C9E" w:rsidRDefault="00426C9E" w:rsidP="00426C9E">
      <w:pPr>
        <w:jc w:val="both"/>
      </w:pPr>
      <w:r w:rsidRPr="00426C9E">
        <w:rPr>
          <w:b/>
          <w:sz w:val="28"/>
          <w:szCs w:val="28"/>
        </w:rPr>
        <w:t>Termíny konania prijímacích skúšok pre prijatie žiakov na denné štúdium do prvého ročníka</w:t>
      </w:r>
      <w:r w:rsidR="005A39E2">
        <w:rPr>
          <w:b/>
          <w:sz w:val="28"/>
          <w:szCs w:val="28"/>
        </w:rPr>
        <w:t xml:space="preserve"> študijných -</w:t>
      </w:r>
      <w:r w:rsidRPr="00426C9E">
        <w:rPr>
          <w:b/>
          <w:sz w:val="28"/>
          <w:szCs w:val="28"/>
        </w:rPr>
        <w:t xml:space="preserve"> štvorročných </w:t>
      </w:r>
      <w:r w:rsidR="005A39E2">
        <w:rPr>
          <w:b/>
          <w:sz w:val="28"/>
          <w:szCs w:val="28"/>
        </w:rPr>
        <w:t xml:space="preserve">a učebných – trojročných </w:t>
      </w:r>
      <w:r w:rsidR="005A39E2" w:rsidRPr="00426C9E">
        <w:rPr>
          <w:b/>
          <w:sz w:val="28"/>
          <w:szCs w:val="28"/>
        </w:rPr>
        <w:t xml:space="preserve">vzdelávacích programov </w:t>
      </w:r>
      <w:r w:rsidRPr="00426C9E">
        <w:rPr>
          <w:b/>
          <w:sz w:val="28"/>
          <w:szCs w:val="28"/>
        </w:rPr>
        <w:t>pre školský rok 2024/2025</w:t>
      </w:r>
      <w:r>
        <w:t xml:space="preserve"> </w:t>
      </w:r>
    </w:p>
    <w:p w:rsidR="00426C9E" w:rsidRDefault="00426C9E" w:rsidP="00426C9E"/>
    <w:p w:rsidR="00426C9E" w:rsidRDefault="00426C9E" w:rsidP="00426C9E">
      <w:pPr>
        <w:jc w:val="both"/>
      </w:pPr>
      <w:r>
        <w:t xml:space="preserve">V zmysle § 65 ods. 1 zákona č. 245/2008 </w:t>
      </w:r>
      <w:proofErr w:type="spellStart"/>
      <w:r>
        <w:t>Z.z</w:t>
      </w:r>
      <w:proofErr w:type="spellEnd"/>
      <w:r>
        <w:t>. o výchove a vzdelávaní (školský zákon) a o zmene a doplnení niektorých zákonov v znení neskorších predpisov, riaditeľka školy po prerokovaní v pedagogickej rade školy dňa 15.11.2022 určuje termíny konania prijímacích skúšok (v závislosti od počtu doručených prihlášok na vzdelávanie):</w:t>
      </w:r>
    </w:p>
    <w:p w:rsidR="00426C9E" w:rsidRDefault="00426C9E" w:rsidP="00426C9E"/>
    <w:p w:rsidR="00426C9E" w:rsidRDefault="00426C9E" w:rsidP="00426C9E">
      <w:pPr>
        <w:spacing w:line="480" w:lineRule="auto"/>
        <w:jc w:val="both"/>
      </w:pPr>
      <w:r>
        <w:t xml:space="preserve"> a) v prvom termíne </w:t>
      </w:r>
      <w:r w:rsidRPr="00426C9E">
        <w:rPr>
          <w:b/>
        </w:rPr>
        <w:t>2. mája 2024</w:t>
      </w:r>
      <w:r>
        <w:t xml:space="preserve"> a v podľa potreby vzhľadom na počet uchádzačov, </w:t>
      </w:r>
      <w:r w:rsidRPr="00426C9E">
        <w:rPr>
          <w:b/>
        </w:rPr>
        <w:t>aj 3. mája 2024</w:t>
      </w:r>
    </w:p>
    <w:p w:rsidR="00426C9E" w:rsidRDefault="00426C9E" w:rsidP="00426C9E">
      <w:pPr>
        <w:spacing w:line="480" w:lineRule="auto"/>
        <w:jc w:val="both"/>
      </w:pPr>
      <w:r>
        <w:t xml:space="preserve"> b) v druhom termíne </w:t>
      </w:r>
      <w:r w:rsidRPr="00426C9E">
        <w:rPr>
          <w:b/>
        </w:rPr>
        <w:t>6. mája 2024</w:t>
      </w:r>
      <w:r>
        <w:t xml:space="preserve"> a v podľa potreby, vzhľadom na počet uchádzačov, aj </w:t>
      </w:r>
      <w:r w:rsidRPr="00426C9E">
        <w:rPr>
          <w:b/>
        </w:rPr>
        <w:t>7. mája 2024</w:t>
      </w:r>
      <w:r>
        <w:t xml:space="preserve">. </w:t>
      </w:r>
    </w:p>
    <w:p w:rsidR="005A39E2" w:rsidRDefault="00426C9E" w:rsidP="00426C9E">
      <w:pPr>
        <w:jc w:val="both"/>
      </w:pPr>
      <w:r>
        <w:t>Ak v 1. kole prijímacieho konania počet prijatých žiakov, ktorí doručili potvrdenie o nastúpení nedosiahne stanovený počet, riaditeľka školy po prerokovaní v pedagogickej rade školy rozhodne o tom, či sa na škole uskutoční 2. kolo na nenaplnený počet miest a toto rozhodnutie zverejní najneskôr do 6. júna 2024 (podľa § 66 ods.6 školského zákona).</w:t>
      </w:r>
    </w:p>
    <w:p w:rsidR="00426C9E" w:rsidRDefault="00426C9E" w:rsidP="00426C9E">
      <w:pPr>
        <w:jc w:val="both"/>
      </w:pPr>
      <w:r>
        <w:t xml:space="preserve"> </w:t>
      </w:r>
    </w:p>
    <w:p w:rsidR="00426C9E" w:rsidRDefault="00426C9E" w:rsidP="00426C9E">
      <w:pPr>
        <w:jc w:val="both"/>
      </w:pPr>
      <w:r w:rsidRPr="00426C9E">
        <w:rPr>
          <w:b/>
        </w:rPr>
        <w:t>Termín 2. kola</w:t>
      </w:r>
      <w:r>
        <w:t xml:space="preserve"> na nenaplnený počet miest je </w:t>
      </w:r>
      <w:r w:rsidRPr="00426C9E">
        <w:rPr>
          <w:b/>
        </w:rPr>
        <w:t>18. jún 2024</w:t>
      </w:r>
      <w:r>
        <w:t>.</w:t>
      </w:r>
    </w:p>
    <w:p w:rsidR="00426C9E" w:rsidRDefault="00426C9E" w:rsidP="00426C9E">
      <w:pPr>
        <w:jc w:val="both"/>
      </w:pPr>
    </w:p>
    <w:p w:rsidR="00426C9E" w:rsidRDefault="00426C9E" w:rsidP="00426C9E">
      <w:pPr>
        <w:jc w:val="both"/>
      </w:pPr>
      <w:r>
        <w:t>Riaditeľka strednej školy po prerokovaní v pedagogickej rade školy, po vyjadrení rady školy a so súhlasom zriaďovateľa určí počet žiakov, ktorých možno prijať do tried prvého ročníka v členení na jednotlivé študijné</w:t>
      </w:r>
      <w:r w:rsidR="0065090E">
        <w:t xml:space="preserve"> a učebné</w:t>
      </w:r>
      <w:bookmarkStart w:id="0" w:name="_GoBack"/>
      <w:bookmarkEnd w:id="0"/>
      <w:r>
        <w:t xml:space="preserve"> odbory a tieto údaje zverejní na webovej stránke školy </w:t>
      </w:r>
      <w:hyperlink r:id="rId7" w:history="1">
        <w:r w:rsidRPr="00426C9E">
          <w:rPr>
            <w:rStyle w:val="Hypertextovprepojenie"/>
          </w:rPr>
          <w:t>www.sosake.sk</w:t>
        </w:r>
      </w:hyperlink>
      <w:r>
        <w:t xml:space="preserve"> </w:t>
      </w:r>
    </w:p>
    <w:p w:rsidR="00426C9E" w:rsidRDefault="00426C9E" w:rsidP="00426C9E">
      <w:pPr>
        <w:jc w:val="both"/>
      </w:pPr>
      <w:r w:rsidRPr="00426C9E">
        <w:rPr>
          <w:b/>
        </w:rPr>
        <w:t>do 31. marca 2024</w:t>
      </w:r>
      <w:r>
        <w:t xml:space="preserve"> (podľa§ 65 ods. 1 školského zákona)</w:t>
      </w:r>
    </w:p>
    <w:sectPr w:rsidR="00426C9E" w:rsidSect="00AD77CA">
      <w:footerReference w:type="even" r:id="rId8"/>
      <w:footerReference w:type="default" r:id="rId9"/>
      <w:headerReference w:type="first" r:id="rId10"/>
      <w:type w:val="continuous"/>
      <w:pgSz w:w="11906" w:h="16838"/>
      <w:pgMar w:top="1418" w:right="566"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E2" w:rsidRDefault="005A39E2">
      <w:r>
        <w:separator/>
      </w:r>
    </w:p>
  </w:endnote>
  <w:endnote w:type="continuationSeparator" w:id="0">
    <w:p w:rsidR="005A39E2" w:rsidRDefault="005A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E2" w:rsidRDefault="005A39E2" w:rsidP="00D12ED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A39E2" w:rsidRDefault="005A39E2" w:rsidP="0016694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E2" w:rsidRDefault="005A39E2" w:rsidP="00D12ED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5A39E2" w:rsidRDefault="005A39E2" w:rsidP="0016694B">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E2" w:rsidRDefault="005A39E2">
      <w:r>
        <w:separator/>
      </w:r>
    </w:p>
  </w:footnote>
  <w:footnote w:type="continuationSeparator" w:id="0">
    <w:p w:rsidR="005A39E2" w:rsidRDefault="005A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E2" w:rsidRPr="000636F5" w:rsidRDefault="005A39E2" w:rsidP="00CB2247">
    <w:pPr>
      <w:pStyle w:val="Hlavika"/>
      <w:tabs>
        <w:tab w:val="clear" w:pos="9072"/>
        <w:tab w:val="right" w:pos="9070"/>
      </w:tabs>
      <w:spacing w:line="276" w:lineRule="auto"/>
      <w:rPr>
        <w:b/>
      </w:rPr>
    </w:pPr>
    <w:r>
      <w:rPr>
        <w:noProof/>
      </w:rPr>
      <w:drawing>
        <wp:anchor distT="0" distB="0" distL="114300" distR="114300" simplePos="0" relativeHeight="251660288" behindDoc="1" locked="0" layoutInCell="1" allowOverlap="1">
          <wp:simplePos x="0" y="0"/>
          <wp:positionH relativeFrom="column">
            <wp:posOffset>4566920</wp:posOffset>
          </wp:positionH>
          <wp:positionV relativeFrom="paragraph">
            <wp:posOffset>0</wp:posOffset>
          </wp:positionV>
          <wp:extent cx="1152525" cy="399415"/>
          <wp:effectExtent l="0" t="0" r="9525" b="635"/>
          <wp:wrapNone/>
          <wp:docPr id="31" name="Obrázok 31" descr="nove logo k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ove logo ks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1152525" cy="399415"/>
          <wp:effectExtent l="0" t="0" r="9525" b="635"/>
          <wp:wrapNone/>
          <wp:docPr id="32" name="Obrázok 32" descr="logo SOŠ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SOŠA"/>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3994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636F5">
      <w:rPr>
        <w:b/>
      </w:rPr>
      <w:t>STREDNÁ ODBORNÁ ŠKOLA AUTOMOBILOVÁ</w:t>
    </w:r>
  </w:p>
  <w:p w:rsidR="005A39E2" w:rsidRDefault="005A39E2" w:rsidP="00CB2247">
    <w:pPr>
      <w:pStyle w:val="Hlavika"/>
      <w:tabs>
        <w:tab w:val="clear" w:pos="9072"/>
        <w:tab w:val="right" w:pos="9070"/>
      </w:tabs>
      <w:spacing w:line="276" w:lineRule="auto"/>
      <w:rPr>
        <w:b/>
      </w:rPr>
    </w:pPr>
    <w:r w:rsidRPr="000636F5">
      <w:rPr>
        <w:b/>
      </w:rPr>
      <w:tab/>
      <w:t>Moldavská cesta 2, 041 99 KOŠICE</w:t>
    </w:r>
  </w:p>
  <w:p w:rsidR="005A39E2" w:rsidRDefault="005A39E2" w:rsidP="00CB2247">
    <w:pPr>
      <w:pStyle w:val="Hlavika"/>
      <w:tabs>
        <w:tab w:val="clear" w:pos="9072"/>
        <w:tab w:val="right" w:pos="9070"/>
      </w:tabs>
      <w:spacing w:line="276" w:lineRule="aut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D6A"/>
    <w:multiLevelType w:val="singleLevel"/>
    <w:tmpl w:val="0405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C7A3B2B"/>
    <w:multiLevelType w:val="hybridMultilevel"/>
    <w:tmpl w:val="2EDAC502"/>
    <w:lvl w:ilvl="0" w:tplc="8A5429F4">
      <w:start w:val="1"/>
      <w:numFmt w:val="bullet"/>
      <w:lvlText w:val=""/>
      <w:lvlJc w:val="left"/>
      <w:pPr>
        <w:tabs>
          <w:tab w:val="num" w:pos="720"/>
        </w:tabs>
        <w:ind w:left="720" w:hanging="360"/>
      </w:pPr>
      <w:rPr>
        <w:rFonts w:ascii="Symbol" w:hAnsi="Symbol" w:hint="default"/>
        <w:color w:val="auto"/>
      </w:rPr>
    </w:lvl>
    <w:lvl w:ilvl="1" w:tplc="280A7B78">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0127D"/>
    <w:multiLevelType w:val="hybridMultilevel"/>
    <w:tmpl w:val="73169BF0"/>
    <w:lvl w:ilvl="0" w:tplc="C9925920">
      <w:start w:val="1"/>
      <w:numFmt w:val="decimal"/>
      <w:lvlText w:val="%1."/>
      <w:lvlJc w:val="left"/>
      <w:pPr>
        <w:tabs>
          <w:tab w:val="num" w:pos="567"/>
        </w:tabs>
        <w:ind w:left="567" w:hanging="567"/>
      </w:pPr>
      <w:rPr>
        <w:rFonts w:hint="default"/>
        <w:b/>
        <w:i w:val="0"/>
        <w:color w:val="auto"/>
        <w:sz w:val="24"/>
        <w:szCs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8FD26C6"/>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2F2A1BD6"/>
    <w:multiLevelType w:val="hybridMultilevel"/>
    <w:tmpl w:val="A92A4A84"/>
    <w:lvl w:ilvl="0" w:tplc="041B000F">
      <w:start w:val="1"/>
      <w:numFmt w:val="decimal"/>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5" w15:restartNumberingAfterBreak="0">
    <w:nsid w:val="324F4A12"/>
    <w:multiLevelType w:val="hybridMultilevel"/>
    <w:tmpl w:val="95B02C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4D101E"/>
    <w:multiLevelType w:val="hybridMultilevel"/>
    <w:tmpl w:val="FA10DE9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4BDA3C68"/>
    <w:multiLevelType w:val="hybridMultilevel"/>
    <w:tmpl w:val="63DC6D7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1A85A5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F17886"/>
    <w:multiLevelType w:val="hybridMultilevel"/>
    <w:tmpl w:val="39B2D66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17042DB"/>
    <w:multiLevelType w:val="hybridMultilevel"/>
    <w:tmpl w:val="1E7CBAF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1" w15:restartNumberingAfterBreak="0">
    <w:nsid w:val="69C741DC"/>
    <w:multiLevelType w:val="hybridMultilevel"/>
    <w:tmpl w:val="388485B8"/>
    <w:lvl w:ilvl="0" w:tplc="2D00C5A6">
      <w:start w:val="1"/>
      <w:numFmt w:val="decimal"/>
      <w:lvlText w:val="%1."/>
      <w:lvlJc w:val="left"/>
      <w:pPr>
        <w:tabs>
          <w:tab w:val="num" w:pos="397"/>
        </w:tabs>
        <w:ind w:left="397" w:hanging="39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B310630"/>
    <w:multiLevelType w:val="hybridMultilevel"/>
    <w:tmpl w:val="066EE698"/>
    <w:lvl w:ilvl="0" w:tplc="7390CFF6">
      <w:start w:val="1"/>
      <w:numFmt w:val="bullet"/>
      <w:lvlText w:val="-"/>
      <w:lvlJc w:val="left"/>
      <w:pPr>
        <w:tabs>
          <w:tab w:val="num" w:pos="454"/>
        </w:tabs>
        <w:ind w:left="454" w:hanging="454"/>
      </w:pPr>
      <w:rPr>
        <w:rFonts w:ascii="Verdana" w:eastAsia="Wingdings" w:hAnsi="Verdana" w:cs="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D124B"/>
    <w:multiLevelType w:val="hybridMultilevel"/>
    <w:tmpl w:val="C90209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4" w15:restartNumberingAfterBreak="0">
    <w:nsid w:val="731E1BAD"/>
    <w:multiLevelType w:val="hybridMultilevel"/>
    <w:tmpl w:val="EFA8843A"/>
    <w:lvl w:ilvl="0" w:tplc="FFFFFFFF">
      <w:numFmt w:val="bullet"/>
      <w:lvlText w:val="-"/>
      <w:lvlJc w:val="left"/>
      <w:pPr>
        <w:tabs>
          <w:tab w:val="num" w:pos="360"/>
        </w:tabs>
        <w:ind w:left="360"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F3D4B"/>
    <w:multiLevelType w:val="multilevel"/>
    <w:tmpl w:val="B1B289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2564DF"/>
    <w:multiLevelType w:val="hybridMultilevel"/>
    <w:tmpl w:val="2174A5B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17" w15:restartNumberingAfterBreak="0">
    <w:nsid w:val="7654578E"/>
    <w:multiLevelType w:val="hybridMultilevel"/>
    <w:tmpl w:val="DF80CD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C6264B"/>
    <w:multiLevelType w:val="hybridMultilevel"/>
    <w:tmpl w:val="EE56DAEC"/>
    <w:lvl w:ilvl="0" w:tplc="7C844552">
      <w:start w:val="42"/>
      <w:numFmt w:val="bullet"/>
      <w:lvlText w:val="-"/>
      <w:lvlJc w:val="left"/>
      <w:pPr>
        <w:tabs>
          <w:tab w:val="num" w:pos="1069"/>
        </w:tabs>
        <w:ind w:left="1069" w:hanging="360"/>
      </w:pPr>
      <w:rPr>
        <w:rFonts w:ascii="Times New Roman" w:eastAsia="Times New Roman" w:hAnsi="Times New Roman" w:cs="Times New Roman" w:hint="default"/>
      </w:rPr>
    </w:lvl>
    <w:lvl w:ilvl="1" w:tplc="041B0003" w:tentative="1">
      <w:start w:val="1"/>
      <w:numFmt w:val="bullet"/>
      <w:lvlText w:val="o"/>
      <w:lvlJc w:val="left"/>
      <w:pPr>
        <w:tabs>
          <w:tab w:val="num" w:pos="1789"/>
        </w:tabs>
        <w:ind w:left="1789" w:hanging="360"/>
      </w:pPr>
      <w:rPr>
        <w:rFonts w:ascii="Courier New" w:hAnsi="Courier New" w:cs="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cs="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cs="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0"/>
  </w:num>
  <w:num w:numId="3">
    <w:abstractNumId w:val="8"/>
  </w:num>
  <w:num w:numId="4">
    <w:abstractNumId w:val="12"/>
  </w:num>
  <w:num w:numId="5">
    <w:abstractNumId w:val="18"/>
  </w:num>
  <w:num w:numId="6">
    <w:abstractNumId w:val="6"/>
  </w:num>
  <w:num w:numId="7">
    <w:abstractNumId w:val="11"/>
  </w:num>
  <w:num w:numId="8">
    <w:abstractNumId w:val="15"/>
  </w:num>
  <w:num w:numId="9">
    <w:abstractNumId w:val="2"/>
  </w:num>
  <w:num w:numId="10">
    <w:abstractNumId w:val="14"/>
  </w:num>
  <w:num w:numId="11">
    <w:abstractNumId w:val="1"/>
  </w:num>
  <w:num w:numId="12">
    <w:abstractNumId w:val="13"/>
  </w:num>
  <w:num w:numId="13">
    <w:abstractNumId w:val="9"/>
  </w:num>
  <w:num w:numId="14">
    <w:abstractNumId w:val="16"/>
  </w:num>
  <w:num w:numId="15">
    <w:abstractNumId w:val="7"/>
  </w:num>
  <w:num w:numId="16">
    <w:abstractNumId w:val="5"/>
  </w:num>
  <w:num w:numId="17">
    <w:abstractNumId w:val="4"/>
  </w:num>
  <w:num w:numId="18">
    <w:abstractNumId w:val="10"/>
  </w:num>
  <w:num w:numId="19">
    <w:abstractNumId w:val="17"/>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467212229"/>
  </wne:recipientData>
  <wne:recipientData>
    <wne:active wne:val="1"/>
    <wne:hash wne:val="89356121"/>
  </wne:recipientData>
  <wne:recipientData>
    <wne:active wne:val="1"/>
    <wne:hash wne:val="855124825"/>
  </wne:recipientData>
  <wne:recipientData>
    <wne:active wne:val="1"/>
    <wne:hash wne:val="336246354"/>
  </wne:recipientData>
  <wne:recipientData>
    <wne:active wne:val="1"/>
    <wne:hash wne:val="-78757098"/>
  </wne:recipientData>
  <wne:recipientData>
    <wne:active wne:val="1"/>
    <wne:hash wne:val="-1685978799"/>
  </wne:recipientData>
  <wne:recipientData>
    <wne:active wne:val="1"/>
    <wne:hash wne:val="1373130983"/>
  </wne:recipientData>
  <wne:recipientData>
    <wne:active wne:val="1"/>
    <wne:hash wne:val="1364167376"/>
  </wne:recipientData>
  <wne:recipientData>
    <wne:active wne:val="1"/>
    <wne:hash wne:val="1403414075"/>
  </wne:recipientData>
  <wne:recipientData>
    <wne:active wne:val="1"/>
    <wne:hash wne:val="-1191025223"/>
  </wne:recipientData>
  <wne:recipientData>
    <wne:active wne:val="1"/>
    <wne:hash wne:val="426218411"/>
  </wne:recipientData>
  <wne:recipientData>
    <wne:active wne:val="1"/>
    <wne:hash wne:val="-1259596279"/>
  </wne:recipientData>
  <wne:recipientData>
    <wne:active wne:val="1"/>
    <wne:hash wne:val="254693998"/>
  </wne:recipientData>
  <wne:recipientData>
    <wne:active wne:val="1"/>
    <wne:hash wne:val="327430619"/>
  </wne:recipientData>
  <wne:recipientData>
    <wne:active wne:val="1"/>
    <wne:hash wne:val="-1738719033"/>
  </wne:recipientData>
  <wne:recipientData>
    <wne:active wne:val="1"/>
    <wne:hash wne:val="-120642544"/>
  </wne:recipientData>
  <wne:recipientData>
    <wne:active wne:val="1"/>
    <wne:hash wne:val="-1383796924"/>
  </wne:recipientData>
  <wne:recipientData>
    <wne:active wne:val="1"/>
    <wne:hash wne:val="1800355886"/>
  </wne:recipientData>
  <wne:recipientData>
    <wne:active wne:val="1"/>
    <wne:hash wne:val="-2007249228"/>
  </wne:recipientData>
  <wne:recipientData>
    <wne:active wne:val="1"/>
    <wne:hash wne:val="-638845135"/>
  </wne:recipientData>
  <wne:recipientData>
    <wne:active wne:val="1"/>
    <wne:hash wne:val="-534424611"/>
  </wne:recipientData>
  <wne:recipientData>
    <wne:active wne:val="1"/>
    <wne:hash wne:val="-183582896"/>
  </wne:recipientData>
  <wne:recipientData>
    <wne:active wne:val="1"/>
    <wne:hash wne:val="1478284236"/>
  </wne:recipientData>
  <wne:recipientData>
    <wne:active wne:val="1"/>
    <wne:hash wne:val="-1997420867"/>
  </wne:recipientData>
  <wne:recipientData>
    <wne:active wne:val="1"/>
    <wne:hash wne:val="241346679"/>
  </wne:recipientData>
  <wne:recipientData>
    <wne:active wne:val="1"/>
    <wne:hash wne:val="1760781829"/>
  </wne:recipientData>
  <wne:recipientData>
    <wne:active wne:val="1"/>
    <wne:hash wne:val="186117424"/>
  </wne:recipientData>
  <wne:recipientData>
    <wne:active wne:val="1"/>
    <wne:hash wne:val="-1800811965"/>
  </wne:recipientData>
  <wne:recipientData>
    <wne:active wne:val="1"/>
    <wne:hash wne:val="1760365786"/>
  </wne:recipientData>
  <wne:recipientData>
    <wne:active wne:val="1"/>
    <wne:hash wne:val="1929117752"/>
  </wne:recipientData>
  <wne:recipientData>
    <wne:active wne:val="1"/>
    <wne:hash wne:val="14755936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2021-2022\HK odmen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árok1$` "/>
    <w:viewMergedData/>
    <w:activeRecord w:val="10"/>
    <w:odso>
      <w:udl w:val="Provider=Microsoft.ACE.OLEDB.12.0;User ID=Admin;Data Source=G:\2021-2022\HK odmen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árok1$"/>
      <w:src r:id="rId1"/>
      <w:colDelim w:val="9"/>
      <w:type w:val="database"/>
      <w:fHdr/>
      <w:fieldMapData>
        <w:column w:val="0"/>
        <w:lid w:val="sk-SK"/>
      </w:fieldMapData>
      <w:fieldMapData>
        <w:type w:val="dbColumn"/>
        <w:name w:val="Titul"/>
        <w:mappedName w:val="Zdvorilé oslovenie"/>
        <w:column w:val="0"/>
        <w:lid w:val="sk-SK"/>
      </w:fieldMapData>
      <w:fieldMapData>
        <w:type w:val="dbColumn"/>
        <w:name w:val="Meno"/>
        <w:mappedName w:val="Krstné meno"/>
        <w:column w:val="1"/>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fieldMapData>
        <w:column w:val="0"/>
        <w:lid w:val="sk-SK"/>
      </w:fieldMapData>
      <w:recipientData r:id="rId2"/>
    </w:odso>
  </w:mailMerge>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25"/>
    <w:rsid w:val="00016972"/>
    <w:rsid w:val="000239DE"/>
    <w:rsid w:val="000254EC"/>
    <w:rsid w:val="00031283"/>
    <w:rsid w:val="0003271A"/>
    <w:rsid w:val="0005256E"/>
    <w:rsid w:val="0005513E"/>
    <w:rsid w:val="000636F5"/>
    <w:rsid w:val="00065000"/>
    <w:rsid w:val="00073597"/>
    <w:rsid w:val="000765A0"/>
    <w:rsid w:val="00081A75"/>
    <w:rsid w:val="00081E18"/>
    <w:rsid w:val="00085B22"/>
    <w:rsid w:val="00096D0F"/>
    <w:rsid w:val="00097087"/>
    <w:rsid w:val="000C5D7E"/>
    <w:rsid w:val="000D0EFF"/>
    <w:rsid w:val="000D649B"/>
    <w:rsid w:val="000E4144"/>
    <w:rsid w:val="000F3E12"/>
    <w:rsid w:val="00100F36"/>
    <w:rsid w:val="001020D2"/>
    <w:rsid w:val="0010352A"/>
    <w:rsid w:val="00117812"/>
    <w:rsid w:val="0015564C"/>
    <w:rsid w:val="0016683E"/>
    <w:rsid w:val="0016694B"/>
    <w:rsid w:val="00181760"/>
    <w:rsid w:val="0018298D"/>
    <w:rsid w:val="0018403C"/>
    <w:rsid w:val="001969C0"/>
    <w:rsid w:val="001A24ED"/>
    <w:rsid w:val="001B5612"/>
    <w:rsid w:val="001E3203"/>
    <w:rsid w:val="001E7CF3"/>
    <w:rsid w:val="00211085"/>
    <w:rsid w:val="00224638"/>
    <w:rsid w:val="00237797"/>
    <w:rsid w:val="002378DE"/>
    <w:rsid w:val="00253AF6"/>
    <w:rsid w:val="00255376"/>
    <w:rsid w:val="00272B42"/>
    <w:rsid w:val="002762F0"/>
    <w:rsid w:val="002800C7"/>
    <w:rsid w:val="002827F4"/>
    <w:rsid w:val="00284109"/>
    <w:rsid w:val="002879D5"/>
    <w:rsid w:val="00291B7D"/>
    <w:rsid w:val="002957D7"/>
    <w:rsid w:val="00296CDF"/>
    <w:rsid w:val="002A2126"/>
    <w:rsid w:val="002A3A66"/>
    <w:rsid w:val="002B45D6"/>
    <w:rsid w:val="002C1BB5"/>
    <w:rsid w:val="002D2AD0"/>
    <w:rsid w:val="002E399F"/>
    <w:rsid w:val="002F225C"/>
    <w:rsid w:val="002F66BF"/>
    <w:rsid w:val="00334457"/>
    <w:rsid w:val="00335BF0"/>
    <w:rsid w:val="00381435"/>
    <w:rsid w:val="0038244C"/>
    <w:rsid w:val="00384277"/>
    <w:rsid w:val="00384AF9"/>
    <w:rsid w:val="00390EFC"/>
    <w:rsid w:val="003970D4"/>
    <w:rsid w:val="003A001B"/>
    <w:rsid w:val="003A0499"/>
    <w:rsid w:val="003A1336"/>
    <w:rsid w:val="003A33D7"/>
    <w:rsid w:val="003C1125"/>
    <w:rsid w:val="003C3266"/>
    <w:rsid w:val="003E31C5"/>
    <w:rsid w:val="00407C62"/>
    <w:rsid w:val="0041362F"/>
    <w:rsid w:val="00415035"/>
    <w:rsid w:val="00425A1D"/>
    <w:rsid w:val="00426C9E"/>
    <w:rsid w:val="0042727C"/>
    <w:rsid w:val="00446F64"/>
    <w:rsid w:val="00464499"/>
    <w:rsid w:val="00464FD3"/>
    <w:rsid w:val="00470C29"/>
    <w:rsid w:val="00475716"/>
    <w:rsid w:val="00476C7A"/>
    <w:rsid w:val="004B685F"/>
    <w:rsid w:val="004D6649"/>
    <w:rsid w:val="004E3EBF"/>
    <w:rsid w:val="004E736F"/>
    <w:rsid w:val="004F0F0C"/>
    <w:rsid w:val="00501199"/>
    <w:rsid w:val="00503B7E"/>
    <w:rsid w:val="00504DD5"/>
    <w:rsid w:val="00513E56"/>
    <w:rsid w:val="00527107"/>
    <w:rsid w:val="00535555"/>
    <w:rsid w:val="00546993"/>
    <w:rsid w:val="005741D5"/>
    <w:rsid w:val="00590F03"/>
    <w:rsid w:val="005A3547"/>
    <w:rsid w:val="005A39E2"/>
    <w:rsid w:val="005B4359"/>
    <w:rsid w:val="005C1563"/>
    <w:rsid w:val="005C7B9A"/>
    <w:rsid w:val="005D18B9"/>
    <w:rsid w:val="005D470E"/>
    <w:rsid w:val="005D576A"/>
    <w:rsid w:val="005E4088"/>
    <w:rsid w:val="005E6A28"/>
    <w:rsid w:val="00604E4F"/>
    <w:rsid w:val="00607CE8"/>
    <w:rsid w:val="006158BC"/>
    <w:rsid w:val="0065090E"/>
    <w:rsid w:val="006579DA"/>
    <w:rsid w:val="00671ACC"/>
    <w:rsid w:val="006736DE"/>
    <w:rsid w:val="006872FB"/>
    <w:rsid w:val="006A0A89"/>
    <w:rsid w:val="006A741C"/>
    <w:rsid w:val="006D455A"/>
    <w:rsid w:val="006E2C3C"/>
    <w:rsid w:val="006E6075"/>
    <w:rsid w:val="006E798C"/>
    <w:rsid w:val="006F21AB"/>
    <w:rsid w:val="006F360F"/>
    <w:rsid w:val="006F392F"/>
    <w:rsid w:val="006F6D1C"/>
    <w:rsid w:val="00703289"/>
    <w:rsid w:val="007173FC"/>
    <w:rsid w:val="00733F55"/>
    <w:rsid w:val="00734121"/>
    <w:rsid w:val="00746D69"/>
    <w:rsid w:val="00750A31"/>
    <w:rsid w:val="007537DA"/>
    <w:rsid w:val="007A38BA"/>
    <w:rsid w:val="007B3924"/>
    <w:rsid w:val="007E493D"/>
    <w:rsid w:val="00826280"/>
    <w:rsid w:val="00857C60"/>
    <w:rsid w:val="00862AA7"/>
    <w:rsid w:val="00876216"/>
    <w:rsid w:val="0089595C"/>
    <w:rsid w:val="008D4CDC"/>
    <w:rsid w:val="008E1312"/>
    <w:rsid w:val="008E46AF"/>
    <w:rsid w:val="008E4D54"/>
    <w:rsid w:val="008F0980"/>
    <w:rsid w:val="00902617"/>
    <w:rsid w:val="00913CFE"/>
    <w:rsid w:val="009142D0"/>
    <w:rsid w:val="00932920"/>
    <w:rsid w:val="00940B94"/>
    <w:rsid w:val="00941658"/>
    <w:rsid w:val="00997334"/>
    <w:rsid w:val="009A12FA"/>
    <w:rsid w:val="009A1BF5"/>
    <w:rsid w:val="009C048C"/>
    <w:rsid w:val="009C2C2B"/>
    <w:rsid w:val="009F3E02"/>
    <w:rsid w:val="00A00AAD"/>
    <w:rsid w:val="00A06CC0"/>
    <w:rsid w:val="00A15015"/>
    <w:rsid w:val="00A16F36"/>
    <w:rsid w:val="00A23B04"/>
    <w:rsid w:val="00A32711"/>
    <w:rsid w:val="00A4012D"/>
    <w:rsid w:val="00AA2E7D"/>
    <w:rsid w:val="00AA69C4"/>
    <w:rsid w:val="00AA71D0"/>
    <w:rsid w:val="00AD77CA"/>
    <w:rsid w:val="00AE2CE9"/>
    <w:rsid w:val="00B311FA"/>
    <w:rsid w:val="00B55D99"/>
    <w:rsid w:val="00B6265A"/>
    <w:rsid w:val="00B75CD0"/>
    <w:rsid w:val="00BC469D"/>
    <w:rsid w:val="00BE79D2"/>
    <w:rsid w:val="00C03397"/>
    <w:rsid w:val="00C52030"/>
    <w:rsid w:val="00C818EA"/>
    <w:rsid w:val="00C838B2"/>
    <w:rsid w:val="00C91B08"/>
    <w:rsid w:val="00CB2247"/>
    <w:rsid w:val="00CC042A"/>
    <w:rsid w:val="00CC1184"/>
    <w:rsid w:val="00CC45C9"/>
    <w:rsid w:val="00CC5217"/>
    <w:rsid w:val="00CD4B71"/>
    <w:rsid w:val="00CF5B31"/>
    <w:rsid w:val="00D12EDB"/>
    <w:rsid w:val="00D41741"/>
    <w:rsid w:val="00D53506"/>
    <w:rsid w:val="00D556E2"/>
    <w:rsid w:val="00D57697"/>
    <w:rsid w:val="00D71EE8"/>
    <w:rsid w:val="00D72F32"/>
    <w:rsid w:val="00D74C83"/>
    <w:rsid w:val="00D76DD2"/>
    <w:rsid w:val="00D81DDA"/>
    <w:rsid w:val="00D83452"/>
    <w:rsid w:val="00D96306"/>
    <w:rsid w:val="00D979D9"/>
    <w:rsid w:val="00DC75B7"/>
    <w:rsid w:val="00DE3E8B"/>
    <w:rsid w:val="00DE7081"/>
    <w:rsid w:val="00E052EE"/>
    <w:rsid w:val="00E06B1B"/>
    <w:rsid w:val="00E10D89"/>
    <w:rsid w:val="00E518A4"/>
    <w:rsid w:val="00E66DB6"/>
    <w:rsid w:val="00E808E8"/>
    <w:rsid w:val="00E863B9"/>
    <w:rsid w:val="00E913A1"/>
    <w:rsid w:val="00E944A7"/>
    <w:rsid w:val="00EA211E"/>
    <w:rsid w:val="00EA2497"/>
    <w:rsid w:val="00EC0DAD"/>
    <w:rsid w:val="00EC1728"/>
    <w:rsid w:val="00ED1F21"/>
    <w:rsid w:val="00ED4A9D"/>
    <w:rsid w:val="00EE4BEA"/>
    <w:rsid w:val="00EE7B43"/>
    <w:rsid w:val="00EF63CE"/>
    <w:rsid w:val="00F14081"/>
    <w:rsid w:val="00F16518"/>
    <w:rsid w:val="00F27D20"/>
    <w:rsid w:val="00F34FDA"/>
    <w:rsid w:val="00F3622C"/>
    <w:rsid w:val="00F36AE7"/>
    <w:rsid w:val="00F5491C"/>
    <w:rsid w:val="00F6756F"/>
    <w:rsid w:val="00F77890"/>
    <w:rsid w:val="00FA1FA6"/>
    <w:rsid w:val="00FB7DE5"/>
    <w:rsid w:val="00FC1247"/>
    <w:rsid w:val="00FC61BB"/>
    <w:rsid w:val="00FD0AAB"/>
    <w:rsid w:val="00FD14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BB2D271-7705-4052-9F23-41CDC4A1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64C"/>
    <w:rPr>
      <w:sz w:val="24"/>
      <w:szCs w:val="24"/>
    </w:rPr>
  </w:style>
  <w:style w:type="paragraph" w:styleId="Nadpis1">
    <w:name w:val="heading 1"/>
    <w:basedOn w:val="Normlny"/>
    <w:next w:val="Normlny"/>
    <w:link w:val="Nadpis1Char"/>
    <w:qFormat/>
    <w:rsid w:val="00D53506"/>
    <w:pPr>
      <w:keepNext/>
      <w:jc w:val="right"/>
      <w:outlineLvl w:val="0"/>
    </w:pPr>
    <w:rPr>
      <w:rFonts w:ascii="Tahoma" w:hAnsi="Tahoma" w:cs="Tahoma"/>
      <w:b/>
      <w:bCs/>
    </w:rPr>
  </w:style>
  <w:style w:type="paragraph" w:styleId="Nadpis2">
    <w:name w:val="heading 2"/>
    <w:basedOn w:val="Normlny"/>
    <w:next w:val="Normlny"/>
    <w:link w:val="Nadpis2Char"/>
    <w:qFormat/>
    <w:rsid w:val="0005256E"/>
    <w:pPr>
      <w:keepNext/>
      <w:outlineLvl w:val="1"/>
    </w:pPr>
    <w:rPr>
      <w:szCs w:val="20"/>
      <w:lang w:eastAsia="cs-CZ"/>
    </w:rPr>
  </w:style>
  <w:style w:type="paragraph" w:styleId="Nadpis4">
    <w:name w:val="heading 4"/>
    <w:basedOn w:val="Normlny"/>
    <w:next w:val="Normlny"/>
    <w:link w:val="Nadpis4Char"/>
    <w:qFormat/>
    <w:rsid w:val="00D72F32"/>
    <w:pPr>
      <w:keepNext/>
      <w:spacing w:before="240" w:after="60"/>
      <w:outlineLvl w:val="3"/>
    </w:pPr>
    <w:rPr>
      <w:b/>
      <w:bCs/>
      <w:sz w:val="28"/>
      <w:szCs w:val="28"/>
    </w:rPr>
  </w:style>
  <w:style w:type="paragraph" w:styleId="Nadpis5">
    <w:name w:val="heading 5"/>
    <w:basedOn w:val="Normlny"/>
    <w:next w:val="Normlny"/>
    <w:link w:val="Nadpis5Char"/>
    <w:qFormat/>
    <w:rsid w:val="0005256E"/>
    <w:pPr>
      <w:keepNext/>
      <w:outlineLvl w:val="4"/>
    </w:pPr>
    <w:rPr>
      <w:b/>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3C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D53506"/>
    <w:pPr>
      <w:tabs>
        <w:tab w:val="center" w:pos="4536"/>
        <w:tab w:val="right" w:pos="9072"/>
      </w:tabs>
    </w:pPr>
    <w:rPr>
      <w:sz w:val="20"/>
      <w:szCs w:val="20"/>
    </w:rPr>
  </w:style>
  <w:style w:type="paragraph" w:styleId="Pta">
    <w:name w:val="footer"/>
    <w:basedOn w:val="Normlny"/>
    <w:rsid w:val="0016694B"/>
    <w:pPr>
      <w:tabs>
        <w:tab w:val="center" w:pos="4536"/>
        <w:tab w:val="right" w:pos="9072"/>
      </w:tabs>
    </w:pPr>
  </w:style>
  <w:style w:type="character" w:styleId="slostrany">
    <w:name w:val="page number"/>
    <w:basedOn w:val="Predvolenpsmoodseku"/>
    <w:rsid w:val="0016694B"/>
  </w:style>
  <w:style w:type="character" w:styleId="Hypertextovprepojenie">
    <w:name w:val="Hyperlink"/>
    <w:rsid w:val="00A06CC0"/>
    <w:rPr>
      <w:color w:val="0000FF"/>
      <w:u w:val="single"/>
    </w:rPr>
  </w:style>
  <w:style w:type="paragraph" w:styleId="Textbubliny">
    <w:name w:val="Balloon Text"/>
    <w:basedOn w:val="Normlny"/>
    <w:link w:val="TextbublinyChar"/>
    <w:rsid w:val="00513E56"/>
    <w:rPr>
      <w:rFonts w:ascii="Segoe UI" w:hAnsi="Segoe UI" w:cs="Segoe UI"/>
      <w:sz w:val="18"/>
      <w:szCs w:val="18"/>
    </w:rPr>
  </w:style>
  <w:style w:type="character" w:customStyle="1" w:styleId="TextbublinyChar">
    <w:name w:val="Text bubliny Char"/>
    <w:link w:val="Textbubliny"/>
    <w:rsid w:val="00513E56"/>
    <w:rPr>
      <w:rFonts w:ascii="Segoe UI" w:hAnsi="Segoe UI" w:cs="Segoe UI"/>
      <w:sz w:val="18"/>
      <w:szCs w:val="18"/>
    </w:rPr>
  </w:style>
  <w:style w:type="paragraph" w:styleId="Zkladntext">
    <w:name w:val="Body Text"/>
    <w:aliases w:val="Základný text Char,Char Char,Základný text Char Char,Char,Základný text Char Char Char,Základný text Char Char Char Char Char Char,Základný text Char Char Char Char Char Char Char Char Char, Char,Char Char Char Char,Char Char Char Char Cha"/>
    <w:basedOn w:val="Normlny"/>
    <w:link w:val="ZkladntextChar1"/>
    <w:rsid w:val="0005256E"/>
    <w:rPr>
      <w:szCs w:val="20"/>
      <w:lang w:eastAsia="cs-CZ"/>
    </w:rPr>
  </w:style>
  <w:style w:type="paragraph" w:styleId="Zarkazkladnhotextu">
    <w:name w:val="Body Text Indent"/>
    <w:basedOn w:val="Normlny"/>
    <w:link w:val="ZarkazkladnhotextuChar"/>
    <w:rsid w:val="0005256E"/>
    <w:pPr>
      <w:ind w:firstLine="708"/>
      <w:jc w:val="both"/>
    </w:pPr>
    <w:rPr>
      <w:szCs w:val="20"/>
      <w:lang w:eastAsia="cs-CZ"/>
    </w:rPr>
  </w:style>
  <w:style w:type="paragraph" w:styleId="Zkladntext2">
    <w:name w:val="Body Text 2"/>
    <w:basedOn w:val="Normlny"/>
    <w:link w:val="Zkladntext2Char"/>
    <w:rsid w:val="0005256E"/>
    <w:pPr>
      <w:jc w:val="both"/>
    </w:pPr>
    <w:rPr>
      <w:rFonts w:ascii="Arial Narrow" w:hAnsi="Arial Narrow"/>
      <w:szCs w:val="20"/>
      <w:lang w:eastAsia="cs-CZ"/>
    </w:rPr>
  </w:style>
  <w:style w:type="paragraph" w:styleId="Zkladntext3">
    <w:name w:val="Body Text 3"/>
    <w:basedOn w:val="Normlny"/>
    <w:rsid w:val="0005256E"/>
    <w:pPr>
      <w:jc w:val="both"/>
    </w:pPr>
    <w:rPr>
      <w:b/>
      <w:bCs/>
      <w:szCs w:val="20"/>
      <w:lang w:eastAsia="cs-CZ"/>
    </w:rPr>
  </w:style>
  <w:style w:type="character" w:customStyle="1" w:styleId="ZkladntextChar1">
    <w:name w:val="Základný text Char1"/>
    <w:aliases w:val="Základný text Char Char1,Char Char Char,Základný text Char Char Char1,Char Char1,Základný text Char Char Char Char,Základný text Char Char Char Char Char Char Char,Základný text Char Char Char Char Char Char Char Char Char Char"/>
    <w:link w:val="Zkladntext"/>
    <w:rsid w:val="0005256E"/>
    <w:rPr>
      <w:sz w:val="24"/>
      <w:lang w:val="sk-SK" w:eastAsia="cs-CZ" w:bidi="ar-SA"/>
    </w:rPr>
  </w:style>
  <w:style w:type="character" w:customStyle="1" w:styleId="ra">
    <w:name w:val="ra"/>
    <w:basedOn w:val="Predvolenpsmoodseku"/>
    <w:rsid w:val="0005256E"/>
  </w:style>
  <w:style w:type="character" w:customStyle="1" w:styleId="ZarkazkladnhotextuChar">
    <w:name w:val="Zarážka základného textu Char"/>
    <w:link w:val="Zarkazkladnhotextu"/>
    <w:rsid w:val="0005256E"/>
    <w:rPr>
      <w:sz w:val="24"/>
      <w:lang w:val="sk-SK" w:eastAsia="cs-CZ" w:bidi="ar-SA"/>
    </w:rPr>
  </w:style>
  <w:style w:type="paragraph" w:customStyle="1" w:styleId="Default">
    <w:name w:val="Default"/>
    <w:rsid w:val="0005256E"/>
    <w:pPr>
      <w:autoSpaceDE w:val="0"/>
      <w:autoSpaceDN w:val="0"/>
      <w:adjustRightInd w:val="0"/>
    </w:pPr>
    <w:rPr>
      <w:rFonts w:ascii="EUAlbertina" w:hAnsi="EUAlbertina" w:cs="EUAlbertina"/>
      <w:color w:val="000000"/>
      <w:sz w:val="24"/>
      <w:szCs w:val="24"/>
    </w:rPr>
  </w:style>
  <w:style w:type="character" w:customStyle="1" w:styleId="Nadpis1Char">
    <w:name w:val="Nadpis 1 Char"/>
    <w:link w:val="Nadpis1"/>
    <w:rsid w:val="0005256E"/>
    <w:rPr>
      <w:rFonts w:ascii="Tahoma" w:hAnsi="Tahoma" w:cs="Tahoma"/>
      <w:b/>
      <w:bCs/>
      <w:sz w:val="24"/>
      <w:szCs w:val="24"/>
      <w:lang w:val="sk-SK" w:eastAsia="sk-SK" w:bidi="ar-SA"/>
    </w:rPr>
  </w:style>
  <w:style w:type="character" w:customStyle="1" w:styleId="Nadpis4Char">
    <w:name w:val="Nadpis 4 Char"/>
    <w:link w:val="Nadpis4"/>
    <w:rsid w:val="0005256E"/>
    <w:rPr>
      <w:b/>
      <w:bCs/>
      <w:sz w:val="28"/>
      <w:szCs w:val="28"/>
      <w:lang w:val="sk-SK" w:eastAsia="sk-SK" w:bidi="ar-SA"/>
    </w:rPr>
  </w:style>
  <w:style w:type="character" w:customStyle="1" w:styleId="Nadpis5Char">
    <w:name w:val="Nadpis 5 Char"/>
    <w:link w:val="Nadpis5"/>
    <w:rsid w:val="0005256E"/>
    <w:rPr>
      <w:b/>
      <w:sz w:val="24"/>
      <w:lang w:val="sk-SK" w:eastAsia="cs-CZ" w:bidi="ar-SA"/>
    </w:rPr>
  </w:style>
  <w:style w:type="character" w:customStyle="1" w:styleId="Nadpis2Char">
    <w:name w:val="Nadpis 2 Char"/>
    <w:link w:val="Nadpis2"/>
    <w:rsid w:val="0005256E"/>
    <w:rPr>
      <w:sz w:val="24"/>
      <w:lang w:val="sk-SK" w:eastAsia="cs-CZ" w:bidi="ar-SA"/>
    </w:rPr>
  </w:style>
  <w:style w:type="character" w:customStyle="1" w:styleId="Zkladntext2Char">
    <w:name w:val="Základný text 2 Char"/>
    <w:link w:val="Zkladntext2"/>
    <w:rsid w:val="0005256E"/>
    <w:rPr>
      <w:rFonts w:ascii="Arial Narrow" w:hAnsi="Arial Narrow"/>
      <w:sz w:val="24"/>
      <w:lang w:val="sk-SK" w:eastAsia="cs-CZ" w:bidi="ar-SA"/>
    </w:rPr>
  </w:style>
  <w:style w:type="paragraph" w:styleId="Odsekzoznamu">
    <w:name w:val="List Paragraph"/>
    <w:basedOn w:val="Normlny"/>
    <w:uiPriority w:val="34"/>
    <w:qFormat/>
    <w:rsid w:val="0005256E"/>
    <w:pPr>
      <w:spacing w:after="160" w:line="259" w:lineRule="auto"/>
      <w:ind w:left="720"/>
      <w:contextualSpacing/>
    </w:pPr>
    <w:rPr>
      <w:rFonts w:ascii="Calibri" w:eastAsia="Calibri" w:hAnsi="Calibri"/>
      <w:sz w:val="22"/>
      <w:szCs w:val="22"/>
      <w:lang w:eastAsia="en-US"/>
    </w:rPr>
  </w:style>
  <w:style w:type="character" w:customStyle="1" w:styleId="HlavikaChar">
    <w:name w:val="Hlavička Char"/>
    <w:link w:val="Hlavika"/>
    <w:uiPriority w:val="99"/>
    <w:rsid w:val="0005513E"/>
  </w:style>
  <w:style w:type="paragraph" w:customStyle="1" w:styleId="Nzov1">
    <w:name w:val="Názov1"/>
    <w:basedOn w:val="Normlny"/>
    <w:rsid w:val="003C3266"/>
    <w:pPr>
      <w:spacing w:before="100" w:beforeAutospacing="1" w:after="100" w:afterAutospacing="1"/>
    </w:pPr>
  </w:style>
  <w:style w:type="paragraph" w:styleId="Normlnywebov">
    <w:name w:val="Normal (Web)"/>
    <w:basedOn w:val="Normlny"/>
    <w:uiPriority w:val="99"/>
    <w:unhideWhenUsed/>
    <w:rsid w:val="00224638"/>
    <w:pPr>
      <w:spacing w:before="100" w:beforeAutospacing="1" w:after="100" w:afterAutospacing="1"/>
    </w:pPr>
  </w:style>
  <w:style w:type="paragraph" w:customStyle="1" w:styleId="Nzov2">
    <w:name w:val="Názov2"/>
    <w:basedOn w:val="Normlny"/>
    <w:rsid w:val="00734121"/>
    <w:pPr>
      <w:spacing w:before="100" w:beforeAutospacing="1" w:after="100" w:afterAutospacing="1"/>
    </w:pPr>
  </w:style>
  <w:style w:type="character" w:customStyle="1" w:styleId="h1a">
    <w:name w:val="h1a"/>
    <w:basedOn w:val="Predvolenpsmoodseku"/>
    <w:rsid w:val="002F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2864">
      <w:bodyDiv w:val="1"/>
      <w:marLeft w:val="0"/>
      <w:marRight w:val="0"/>
      <w:marTop w:val="0"/>
      <w:marBottom w:val="0"/>
      <w:divBdr>
        <w:top w:val="none" w:sz="0" w:space="0" w:color="auto"/>
        <w:left w:val="none" w:sz="0" w:space="0" w:color="auto"/>
        <w:bottom w:val="none" w:sz="0" w:space="0" w:color="auto"/>
        <w:right w:val="none" w:sz="0" w:space="0" w:color="auto"/>
      </w:divBdr>
    </w:div>
    <w:div w:id="522130138">
      <w:bodyDiv w:val="1"/>
      <w:marLeft w:val="0"/>
      <w:marRight w:val="0"/>
      <w:marTop w:val="0"/>
      <w:marBottom w:val="0"/>
      <w:divBdr>
        <w:top w:val="none" w:sz="0" w:space="0" w:color="auto"/>
        <w:left w:val="none" w:sz="0" w:space="0" w:color="auto"/>
        <w:bottom w:val="none" w:sz="0" w:space="0" w:color="auto"/>
        <w:right w:val="none" w:sz="0" w:space="0" w:color="auto"/>
      </w:divBdr>
    </w:div>
    <w:div w:id="531652290">
      <w:bodyDiv w:val="1"/>
      <w:marLeft w:val="0"/>
      <w:marRight w:val="0"/>
      <w:marTop w:val="0"/>
      <w:marBottom w:val="0"/>
      <w:divBdr>
        <w:top w:val="none" w:sz="0" w:space="0" w:color="auto"/>
        <w:left w:val="none" w:sz="0" w:space="0" w:color="auto"/>
        <w:bottom w:val="none" w:sz="0" w:space="0" w:color="auto"/>
        <w:right w:val="none" w:sz="0" w:space="0" w:color="auto"/>
      </w:divBdr>
    </w:div>
    <w:div w:id="539780373">
      <w:bodyDiv w:val="1"/>
      <w:marLeft w:val="0"/>
      <w:marRight w:val="0"/>
      <w:marTop w:val="0"/>
      <w:marBottom w:val="0"/>
      <w:divBdr>
        <w:top w:val="none" w:sz="0" w:space="0" w:color="auto"/>
        <w:left w:val="none" w:sz="0" w:space="0" w:color="auto"/>
        <w:bottom w:val="none" w:sz="0" w:space="0" w:color="auto"/>
        <w:right w:val="none" w:sz="0" w:space="0" w:color="auto"/>
      </w:divBdr>
    </w:div>
    <w:div w:id="1036543310">
      <w:bodyDiv w:val="1"/>
      <w:marLeft w:val="0"/>
      <w:marRight w:val="0"/>
      <w:marTop w:val="0"/>
      <w:marBottom w:val="0"/>
      <w:divBdr>
        <w:top w:val="none" w:sz="0" w:space="0" w:color="auto"/>
        <w:left w:val="none" w:sz="0" w:space="0" w:color="auto"/>
        <w:bottom w:val="none" w:sz="0" w:space="0" w:color="auto"/>
        <w:right w:val="none" w:sz="0" w:space="0" w:color="auto"/>
      </w:divBdr>
    </w:div>
    <w:div w:id="1388989902">
      <w:bodyDiv w:val="1"/>
      <w:marLeft w:val="0"/>
      <w:marRight w:val="0"/>
      <w:marTop w:val="0"/>
      <w:marBottom w:val="0"/>
      <w:divBdr>
        <w:top w:val="none" w:sz="0" w:space="0" w:color="auto"/>
        <w:left w:val="none" w:sz="0" w:space="0" w:color="auto"/>
        <w:bottom w:val="none" w:sz="0" w:space="0" w:color="auto"/>
        <w:right w:val="none" w:sz="0" w:space="0" w:color="auto"/>
      </w:divBdr>
    </w:div>
    <w:div w:id="2071224354">
      <w:bodyDiv w:val="1"/>
      <w:marLeft w:val="0"/>
      <w:marRight w:val="0"/>
      <w:marTop w:val="0"/>
      <w:marBottom w:val="0"/>
      <w:divBdr>
        <w:top w:val="none" w:sz="0" w:space="0" w:color="auto"/>
        <w:left w:val="none" w:sz="0" w:space="0" w:color="auto"/>
        <w:bottom w:val="none" w:sz="0" w:space="0" w:color="auto"/>
        <w:right w:val="none" w:sz="0" w:space="0" w:color="auto"/>
      </w:divBdr>
    </w:div>
    <w:div w:id="21204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2023%20-%202024\Dokumenty%202023%20-%202024\www.sosake.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F:\2021-2022\HK%20odmeny.xls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1341</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Harmonogram výučby v centre COV Ostrovského 1, Košice</vt:lpstr>
    </vt:vector>
  </TitlesOfParts>
  <Company>SOŠA</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Harmonogram výučby v centre COV Ostrovského 1, Košice</dc:title>
  <dc:subject/>
  <dc:creator>Maria</dc:creator>
  <cp:keywords/>
  <cp:lastModifiedBy>Silvia Kravcová</cp:lastModifiedBy>
  <cp:revision>2</cp:revision>
  <cp:lastPrinted>2023-10-17T08:09:00Z</cp:lastPrinted>
  <dcterms:created xsi:type="dcterms:W3CDTF">2023-10-17T08:12:00Z</dcterms:created>
  <dcterms:modified xsi:type="dcterms:W3CDTF">2023-10-17T08:12:00Z</dcterms:modified>
</cp:coreProperties>
</file>